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3F8" w:rsidRDefault="007B63F8" w:rsidP="007B63F8">
      <w:pPr>
        <w:rPr>
          <w:b/>
          <w:sz w:val="28"/>
          <w:szCs w:val="28"/>
        </w:rPr>
      </w:pPr>
      <w:r>
        <w:rPr>
          <w:sz w:val="22"/>
        </w:rPr>
        <w:t xml:space="preserve">                                                                            </w:t>
      </w:r>
      <w:r>
        <w:rPr>
          <w:b/>
          <w:sz w:val="28"/>
          <w:szCs w:val="28"/>
        </w:rPr>
        <w:t xml:space="preserve">План </w:t>
      </w:r>
    </w:p>
    <w:p w:rsidR="007B63F8" w:rsidRDefault="007B63F8" w:rsidP="007B63F8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основных мероприятий, посвященных  </w:t>
      </w:r>
    </w:p>
    <w:p w:rsidR="007B63F8" w:rsidRDefault="007B63F8" w:rsidP="007B63F8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Дню города Ялты – 2016</w:t>
      </w:r>
      <w:r>
        <w:rPr>
          <w:b/>
          <w:i/>
          <w:sz w:val="28"/>
          <w:szCs w:val="28"/>
        </w:rPr>
        <w:t xml:space="preserve"> </w:t>
      </w:r>
      <w:r>
        <w:rPr>
          <w:b/>
          <w:sz w:val="28"/>
          <w:szCs w:val="28"/>
        </w:rPr>
        <w:t>года</w:t>
      </w:r>
    </w:p>
    <w:p w:rsidR="007B63F8" w:rsidRDefault="007B63F8" w:rsidP="007B63F8">
      <w:pPr>
        <w:jc w:val="both"/>
        <w:outlineLvl w:val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05 августа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0"/>
        <w:gridCol w:w="5100"/>
        <w:gridCol w:w="3400"/>
      </w:tblGrid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проведения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Открытый Республиканский турнир по настольному теннису на призы президента ФНТР Республики Крым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 Ялта, 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ЮБШ, 32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«Исторический час»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студии журналистики «2х2»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Алупкинский</w:t>
            </w:r>
            <w:proofErr w:type="spellEnd"/>
            <w:r>
              <w:rPr>
                <w:sz w:val="28"/>
                <w:szCs w:val="28"/>
              </w:rPr>
              <w:t xml:space="preserve"> городской дом культуры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proofErr w:type="spellStart"/>
            <w:r>
              <w:rPr>
                <w:sz w:val="28"/>
                <w:szCs w:val="28"/>
              </w:rPr>
              <w:t>Говыриных</w:t>
            </w:r>
            <w:proofErr w:type="spellEnd"/>
            <w:r>
              <w:rPr>
                <w:sz w:val="28"/>
                <w:szCs w:val="28"/>
              </w:rPr>
              <w:t>, 15</w:t>
            </w:r>
          </w:p>
        </w:tc>
      </w:tr>
    </w:tbl>
    <w:p w:rsidR="007B63F8" w:rsidRDefault="007B63F8" w:rsidP="007B63F8">
      <w:pPr>
        <w:jc w:val="both"/>
        <w:outlineLvl w:val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07августа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0"/>
        <w:gridCol w:w="5100"/>
        <w:gridCol w:w="3400"/>
      </w:tblGrid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проведения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Турнир по гольфу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 Ялта, 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Бахчисарайское шоссе, 9</w:t>
            </w:r>
          </w:p>
        </w:tc>
      </w:tr>
    </w:tbl>
    <w:p w:rsidR="007B63F8" w:rsidRDefault="007B63F8" w:rsidP="007B63F8">
      <w:pPr>
        <w:jc w:val="both"/>
        <w:outlineLvl w:val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08 августа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0"/>
        <w:gridCol w:w="5100"/>
        <w:gridCol w:w="3400"/>
      </w:tblGrid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проведения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Открытие выставки детского рисунка «Мой любимый город»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pStyle w:val="21"/>
              <w:spacing w:line="240" w:lineRule="auto"/>
              <w:ind w:left="0" w:firstLine="60"/>
              <w:jc w:val="center"/>
              <w:rPr>
                <w:szCs w:val="28"/>
              </w:rPr>
            </w:pPr>
            <w:r>
              <w:rPr>
                <w:szCs w:val="28"/>
              </w:rPr>
              <w:t>Местное отделение Всероссийского общества слепых,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ул. </w:t>
            </w:r>
            <w:proofErr w:type="spellStart"/>
            <w:r>
              <w:rPr>
                <w:sz w:val="28"/>
                <w:szCs w:val="28"/>
              </w:rPr>
              <w:t>Дражинского</w:t>
            </w:r>
            <w:proofErr w:type="spellEnd"/>
            <w:r>
              <w:rPr>
                <w:sz w:val="28"/>
                <w:szCs w:val="28"/>
              </w:rPr>
              <w:t>, 8</w:t>
            </w:r>
          </w:p>
        </w:tc>
      </w:tr>
    </w:tbl>
    <w:p w:rsidR="007B63F8" w:rsidRDefault="007B63F8" w:rsidP="007B63F8">
      <w:pPr>
        <w:jc w:val="both"/>
        <w:outlineLvl w:val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11 августа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0"/>
        <w:gridCol w:w="5100"/>
        <w:gridCol w:w="3400"/>
      </w:tblGrid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проведения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Открытие корпуса «</w:t>
            </w:r>
            <w:proofErr w:type="spellStart"/>
            <w:r>
              <w:rPr>
                <w:sz w:val="28"/>
                <w:szCs w:val="28"/>
              </w:rPr>
              <w:t>Капитошка</w:t>
            </w:r>
            <w:proofErr w:type="spellEnd"/>
            <w:r>
              <w:rPr>
                <w:sz w:val="28"/>
                <w:szCs w:val="28"/>
              </w:rPr>
              <w:t xml:space="preserve">» дошкольного отделения </w:t>
            </w:r>
            <w:proofErr w:type="spellStart"/>
            <w:r>
              <w:rPr>
                <w:sz w:val="28"/>
                <w:szCs w:val="28"/>
              </w:rPr>
              <w:t>Симеизского</w:t>
            </w:r>
            <w:proofErr w:type="spellEnd"/>
            <w:r>
              <w:rPr>
                <w:sz w:val="28"/>
                <w:szCs w:val="28"/>
              </w:rPr>
              <w:t xml:space="preserve"> УВК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пгт</w:t>
            </w:r>
            <w:proofErr w:type="spellEnd"/>
            <w:r>
              <w:rPr>
                <w:sz w:val="28"/>
                <w:szCs w:val="28"/>
              </w:rPr>
              <w:t xml:space="preserve"> Кацивели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proofErr w:type="spellStart"/>
            <w:r>
              <w:rPr>
                <w:sz w:val="28"/>
                <w:szCs w:val="28"/>
              </w:rPr>
              <w:t>Шулейкина</w:t>
            </w:r>
            <w:proofErr w:type="spellEnd"/>
            <w:r>
              <w:rPr>
                <w:sz w:val="28"/>
                <w:szCs w:val="28"/>
              </w:rPr>
              <w:t>, 14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Фотовыставка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«Ялтинские акварели»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Библиотека-филиал № 2 им. Н.З.Бирюкова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Ялта, ул. Красноармейская, 44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Чествование супружеских пар, проживших в браке более 20 лет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«Любовью дорожить умейте»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ЯГО ЗАГС, г. Ялта, 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Бирюкова, 12/16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 специального выпуска историко-краеведческого альманаха «Старая Ялта»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Центральная городская библиотека                     им. А.П. Чехова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Ялта, ул. Морская, 8/2</w:t>
            </w:r>
          </w:p>
        </w:tc>
      </w:tr>
    </w:tbl>
    <w:p w:rsidR="007B63F8" w:rsidRDefault="007B63F8" w:rsidP="007B63F8">
      <w:pPr>
        <w:jc w:val="center"/>
        <w:outlineLvl w:val="0"/>
        <w:rPr>
          <w:sz w:val="32"/>
          <w:szCs w:val="32"/>
        </w:rPr>
      </w:pPr>
    </w:p>
    <w:p w:rsidR="007B63F8" w:rsidRDefault="007B63F8" w:rsidP="007B63F8">
      <w:pPr>
        <w:jc w:val="center"/>
        <w:outlineLvl w:val="0"/>
        <w:rPr>
          <w:sz w:val="32"/>
          <w:szCs w:val="32"/>
        </w:rPr>
      </w:pPr>
    </w:p>
    <w:p w:rsidR="007B63F8" w:rsidRDefault="007B63F8" w:rsidP="007B63F8">
      <w:pPr>
        <w:jc w:val="center"/>
        <w:outlineLvl w:val="0"/>
        <w:rPr>
          <w:sz w:val="32"/>
          <w:szCs w:val="32"/>
        </w:rPr>
      </w:pPr>
    </w:p>
    <w:p w:rsidR="007B63F8" w:rsidRDefault="007B63F8" w:rsidP="007B63F8">
      <w:pPr>
        <w:jc w:val="both"/>
        <w:outlineLvl w:val="0"/>
        <w:rPr>
          <w:b/>
          <w:i/>
          <w:sz w:val="16"/>
          <w:szCs w:val="16"/>
        </w:rPr>
      </w:pPr>
      <w:bookmarkStart w:id="0" w:name="_GoBack"/>
      <w:bookmarkEnd w:id="0"/>
      <w:r>
        <w:rPr>
          <w:b/>
          <w:i/>
          <w:sz w:val="28"/>
          <w:szCs w:val="28"/>
        </w:rPr>
        <w:lastRenderedPageBreak/>
        <w:t>12 августа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0"/>
        <w:gridCol w:w="5100"/>
        <w:gridCol w:w="3400"/>
      </w:tblGrid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проведения</w:t>
            </w:r>
          </w:p>
        </w:tc>
      </w:tr>
      <w:tr w:rsidR="007B63F8" w:rsidTr="007B63F8">
        <w:trPr>
          <w:trHeight w:val="32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Торжественное собрание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Большой зал администрации города Ялты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Церемония обновления городской Доски Почета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пл. Советская, 1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Квест</w:t>
            </w:r>
            <w:proofErr w:type="spellEnd"/>
            <w:r>
              <w:rPr>
                <w:sz w:val="28"/>
                <w:szCs w:val="28"/>
              </w:rPr>
              <w:t xml:space="preserve"> «Старый город»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pStyle w:val="21"/>
              <w:spacing w:line="240" w:lineRule="auto"/>
              <w:ind w:left="0" w:firstLine="60"/>
              <w:jc w:val="center"/>
              <w:rPr>
                <w:szCs w:val="28"/>
              </w:rPr>
            </w:pPr>
            <w:r>
              <w:rPr>
                <w:szCs w:val="28"/>
              </w:rPr>
              <w:t>Набережная, район памятника В.И.Ленину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Виртуальное путешествие- викторина «Любимые уголки Ялты в творчестве художников»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Библиотека-филиал № 25, г. Ялта, ул. </w:t>
            </w:r>
            <w:proofErr w:type="spellStart"/>
            <w:r>
              <w:rPr>
                <w:sz w:val="28"/>
                <w:szCs w:val="28"/>
              </w:rPr>
              <w:t>Руданского</w:t>
            </w:r>
            <w:proofErr w:type="spellEnd"/>
            <w:r>
              <w:rPr>
                <w:sz w:val="28"/>
                <w:szCs w:val="28"/>
              </w:rPr>
              <w:t>, 8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12.00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Ретро-сеанс «Синематограф в Ялте: </w:t>
            </w:r>
            <w:proofErr w:type="spellStart"/>
            <w:r>
              <w:rPr>
                <w:sz w:val="28"/>
                <w:szCs w:val="28"/>
              </w:rPr>
              <w:t>Ханжонков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Дранков</w:t>
            </w:r>
            <w:proofErr w:type="spellEnd"/>
            <w:r>
              <w:rPr>
                <w:sz w:val="28"/>
                <w:szCs w:val="28"/>
              </w:rPr>
              <w:t xml:space="preserve"> и другие…»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pStyle w:val="21"/>
              <w:spacing w:line="240" w:lineRule="auto"/>
              <w:ind w:left="0" w:firstLine="60"/>
              <w:jc w:val="center"/>
              <w:rPr>
                <w:szCs w:val="28"/>
              </w:rPr>
            </w:pPr>
            <w:r>
              <w:rPr>
                <w:szCs w:val="28"/>
              </w:rPr>
              <w:t>Центральная городская библиотека им. А.П. Чехова, ул. Морская, 8/2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Праздничный концерт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pStyle w:val="21"/>
              <w:spacing w:line="240" w:lineRule="auto"/>
              <w:ind w:left="0" w:firstLine="60"/>
              <w:jc w:val="center"/>
              <w:rPr>
                <w:szCs w:val="28"/>
              </w:rPr>
            </w:pPr>
            <w:r>
              <w:rPr>
                <w:szCs w:val="28"/>
              </w:rPr>
              <w:t>Местное отделение Всероссийского общества слепых,</w:t>
            </w:r>
          </w:p>
          <w:p w:rsidR="007B63F8" w:rsidRDefault="007B63F8">
            <w:pPr>
              <w:pStyle w:val="21"/>
              <w:spacing w:line="240" w:lineRule="auto"/>
              <w:ind w:left="0" w:firstLine="6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ул. </w:t>
            </w:r>
            <w:proofErr w:type="spellStart"/>
            <w:r>
              <w:rPr>
                <w:szCs w:val="28"/>
              </w:rPr>
              <w:t>Дражинского</w:t>
            </w:r>
            <w:proofErr w:type="spellEnd"/>
            <w:r>
              <w:rPr>
                <w:szCs w:val="28"/>
              </w:rPr>
              <w:t>, 8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Открытие выставки музея автомобильного искусства города Ялты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pStyle w:val="21"/>
              <w:spacing w:line="240" w:lineRule="auto"/>
              <w:ind w:left="0" w:firstLine="60"/>
              <w:jc w:val="center"/>
              <w:rPr>
                <w:szCs w:val="28"/>
              </w:rPr>
            </w:pPr>
            <w:r>
              <w:rPr>
                <w:szCs w:val="28"/>
              </w:rPr>
              <w:t>пл. Советская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Караоке-турнир</w:t>
            </w:r>
          </w:p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«Ялта и Кино»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pStyle w:val="21"/>
              <w:spacing w:line="240" w:lineRule="auto"/>
              <w:ind w:left="0" w:firstLine="60"/>
              <w:jc w:val="center"/>
              <w:rPr>
                <w:szCs w:val="28"/>
              </w:rPr>
            </w:pPr>
            <w:r>
              <w:rPr>
                <w:szCs w:val="28"/>
              </w:rPr>
              <w:t>Набережная, сцена в районе круглого фонтана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Открытие отреставрированной ротонды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pStyle w:val="21"/>
              <w:spacing w:line="240" w:lineRule="auto"/>
              <w:ind w:left="0" w:firstLine="60"/>
              <w:jc w:val="center"/>
              <w:rPr>
                <w:szCs w:val="28"/>
              </w:rPr>
            </w:pPr>
            <w:r>
              <w:rPr>
                <w:szCs w:val="28"/>
              </w:rPr>
              <w:t>Набережная</w:t>
            </w:r>
          </w:p>
        </w:tc>
      </w:tr>
      <w:tr w:rsidR="007B63F8" w:rsidTr="007B63F8">
        <w:trPr>
          <w:trHeight w:val="6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Праздничная дискотека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uppressAutoHyphens w:val="0"/>
              <w:jc w:val="center"/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</w:tc>
      </w:tr>
    </w:tbl>
    <w:p w:rsidR="007B63F8" w:rsidRDefault="007B63F8" w:rsidP="007B63F8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13 августа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2"/>
        <w:gridCol w:w="4826"/>
        <w:gridCol w:w="3508"/>
        <w:gridCol w:w="8"/>
        <w:gridCol w:w="26"/>
      </w:tblGrid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проведения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9.00 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праздник,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посвященный Дню физкультурника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Молебен во славу города Ялты,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прямая трансляция по </w:t>
            </w:r>
          </w:p>
          <w:p w:rsidR="007B63F8" w:rsidRDefault="007B63F8">
            <w:pPr>
              <w:jc w:val="center"/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«Ялта-ТВ»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Собор Александра Невского,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Храмы города</w:t>
            </w:r>
          </w:p>
        </w:tc>
      </w:tr>
      <w:tr w:rsidR="007B63F8" w:rsidTr="007B63F8">
        <w:trPr>
          <w:trHeight w:val="70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10.00 до 17.00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открытых дверей для жителей муниципального образования городской округ Ялта Республики Крым в:</w:t>
            </w:r>
          </w:p>
          <w:p w:rsidR="007B63F8" w:rsidRDefault="007B63F8" w:rsidP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-отделах Ялтинского историко-литературного музея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Пушкинская, 5,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Екатерининская, 8,</w:t>
            </w:r>
          </w:p>
          <w:p w:rsidR="007B63F8" w:rsidRDefault="007B63F8" w:rsidP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Красноармейская, 5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rPr>
                <w:sz w:val="28"/>
                <w:szCs w:val="28"/>
              </w:rPr>
            </w:pP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музее «Поляна сказок»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Ливадийском</w:t>
            </w:r>
            <w:proofErr w:type="spellEnd"/>
            <w:r>
              <w:rPr>
                <w:sz w:val="28"/>
                <w:szCs w:val="28"/>
              </w:rPr>
              <w:t xml:space="preserve"> дворцово-парковом музее-заповеднике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Даче А.П.Чехова в Гурзуфе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-Доме-музее А.П.Чехова в Ялте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Алупкинском</w:t>
            </w:r>
            <w:proofErr w:type="spellEnd"/>
            <w:r>
              <w:rPr>
                <w:sz w:val="28"/>
                <w:szCs w:val="28"/>
              </w:rPr>
              <w:t xml:space="preserve"> дворцово-парковом музее-заповеднике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Дворце Александра </w:t>
            </w:r>
            <w:r>
              <w:rPr>
                <w:sz w:val="28"/>
                <w:szCs w:val="28"/>
                <w:lang w:val="en-US"/>
              </w:rPr>
              <w:t>III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-Дворце-замке «Ласточкино гнездо»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Яузы, 28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Батурина, 44-А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пгт</w:t>
            </w:r>
            <w:proofErr w:type="spellEnd"/>
            <w:r>
              <w:rPr>
                <w:sz w:val="28"/>
                <w:szCs w:val="28"/>
              </w:rPr>
              <w:t xml:space="preserve"> Гурзуф,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ул. Чехова, 24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Кирова, 112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Алупка, ул. Дворцовое шоссе, 18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пгт</w:t>
            </w:r>
            <w:proofErr w:type="spellEnd"/>
            <w:r>
              <w:rPr>
                <w:sz w:val="28"/>
                <w:szCs w:val="28"/>
              </w:rPr>
              <w:t xml:space="preserve"> Массандра, Севастопольское шоссе, 9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пгт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Гаспра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Алупкинское</w:t>
            </w:r>
            <w:proofErr w:type="spellEnd"/>
            <w:r>
              <w:rPr>
                <w:sz w:val="28"/>
                <w:szCs w:val="28"/>
              </w:rPr>
              <w:t xml:space="preserve"> шоссе, 9А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Турнир по теннису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Теннисные корты ТК «Ренессанс»</w:t>
            </w:r>
          </w:p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i/>
                <w:color w:val="000000"/>
                <w:spacing w:val="4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Калинникова,12 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Турнир по городошному спорту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Городошная площадка ГБУРК «ДЮСШ № 6</w:t>
            </w:r>
          </w:p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i/>
                <w:color w:val="000000"/>
                <w:spacing w:val="4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п. Ливадия 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Шахматный турнир </w:t>
            </w:r>
          </w:p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«Битва поколений»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аллея в районе виллы «София»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Литературно-художественная выставка «Калейдоскоп о курорте Ялта»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Библиотека-филиал № 23, г. Ялта, ул. Украинская, 3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Показательные выступления по фигурному вождению мопедов и мотоциклов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площадка учебного полигона,</w:t>
            </w:r>
          </w:p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Мухина, 22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28"/>
                <w:szCs w:val="28"/>
              </w:rPr>
              <w:t>Социальная рекламно-информационная акция на бесплатную подписку издания «Крымская газета»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район ресторана «Челентано»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 w:rsidP="00237C9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37C94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Спортивные соревнования по силовым видам спорта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Стадион «Авангард»,</w:t>
            </w:r>
          </w:p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ул. Бирюкова, 2а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Открытие  выставки картин Ялтинских художников 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Выставочный зал союза художников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Гоголя, 2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Открытие памятника </w:t>
            </w:r>
            <w:proofErr w:type="spellStart"/>
            <w:r>
              <w:rPr>
                <w:bCs/>
                <w:sz w:val="28"/>
                <w:szCs w:val="28"/>
              </w:rPr>
              <w:t>М.И.Пуговкину</w:t>
            </w:r>
            <w:proofErr w:type="spellEnd"/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</w:t>
            </w:r>
          </w:p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район «грибков»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Театрализованный праздник</w:t>
            </w:r>
          </w:p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«День Нептуна»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Никитский центр культуры</w:t>
            </w:r>
          </w:p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пгт</w:t>
            </w:r>
            <w:proofErr w:type="spellEnd"/>
            <w:r>
              <w:rPr>
                <w:sz w:val="28"/>
                <w:szCs w:val="28"/>
              </w:rPr>
              <w:t xml:space="preserve"> Никита, 12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Спектакль-сказка</w:t>
            </w:r>
          </w:p>
          <w:p w:rsidR="007B63F8" w:rsidRDefault="007B63F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«Золотой ключик»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tabs>
                <w:tab w:val="left" w:pos="195"/>
                <w:tab w:val="center" w:pos="43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Праздничный концерт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hd w:val="clear" w:color="auto" w:fill="FFFFFF"/>
              <w:tabs>
                <w:tab w:val="left" w:pos="1123"/>
              </w:tabs>
              <w:spacing w:line="26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Никитский центр культуры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пгт</w:t>
            </w:r>
            <w:proofErr w:type="spellEnd"/>
            <w:r>
              <w:rPr>
                <w:sz w:val="28"/>
                <w:szCs w:val="28"/>
              </w:rPr>
              <w:t xml:space="preserve"> Никита, 12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tabs>
                <w:tab w:val="left" w:pos="195"/>
                <w:tab w:val="center" w:pos="43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Водное шоу «Бегущая по волнам»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Акватория морского порта, в районе напротив ККК </w:t>
            </w:r>
            <w:r>
              <w:rPr>
                <w:sz w:val="28"/>
                <w:szCs w:val="28"/>
              </w:rPr>
              <w:lastRenderedPageBreak/>
              <w:t>«Юбилейный»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tabs>
                <w:tab w:val="left" w:pos="195"/>
                <w:tab w:val="center" w:pos="432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Летний парад мод в Ялте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район «грибков»</w:t>
            </w:r>
          </w:p>
        </w:tc>
      </w:tr>
      <w:tr w:rsidR="007B63F8" w:rsidTr="007B63F8">
        <w:trPr>
          <w:trHeight w:val="327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Праздничная концертная программа «Ялта и Кино»</w:t>
            </w:r>
          </w:p>
          <w:p w:rsidR="007B63F8" w:rsidRDefault="007B63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</w:tc>
      </w:tr>
      <w:tr w:rsidR="007B63F8" w:rsidTr="007B63F8">
        <w:trPr>
          <w:gridAfter w:val="1"/>
          <w:wAfter w:w="26" w:type="dxa"/>
          <w:trHeight w:val="313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Праздничный фейерверк</w:t>
            </w:r>
          </w:p>
        </w:tc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uppressAutoHyphens w:val="0"/>
            </w:pPr>
            <w:r>
              <w:rPr>
                <w:sz w:val="28"/>
                <w:szCs w:val="28"/>
              </w:rPr>
              <w:t>Акватория морского порта</w:t>
            </w:r>
          </w:p>
        </w:tc>
      </w:tr>
      <w:tr w:rsidR="007B63F8" w:rsidTr="007B63F8">
        <w:trPr>
          <w:gridAfter w:val="1"/>
          <w:wAfter w:w="26" w:type="dxa"/>
          <w:trHeight w:val="313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Концерт Стаса </w:t>
            </w:r>
            <w:proofErr w:type="spellStart"/>
            <w:r>
              <w:rPr>
                <w:sz w:val="28"/>
                <w:szCs w:val="28"/>
              </w:rPr>
              <w:t>Костюшкина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7B63F8" w:rsidRDefault="007B63F8" w:rsidP="00703B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 группы </w:t>
            </w:r>
            <w:r w:rsidR="00703BF7">
              <w:rPr>
                <w:sz w:val="28"/>
                <w:szCs w:val="28"/>
              </w:rPr>
              <w:t>«</w:t>
            </w:r>
            <w:proofErr w:type="gramStart"/>
            <w:r w:rsidR="00703BF7">
              <w:rPr>
                <w:sz w:val="28"/>
                <w:szCs w:val="28"/>
              </w:rPr>
              <w:t>А</w:t>
            </w:r>
            <w:proofErr w:type="gramEnd"/>
            <w:r w:rsidR="00703BF7">
              <w:rPr>
                <w:sz w:val="28"/>
                <w:szCs w:val="28"/>
              </w:rPr>
              <w:t>-</w:t>
            </w:r>
            <w:proofErr w:type="spellStart"/>
            <w:r w:rsidR="00BA09F6">
              <w:rPr>
                <w:sz w:val="28"/>
                <w:szCs w:val="28"/>
                <w:lang w:val="en-US"/>
              </w:rPr>
              <w:t>D</w:t>
            </w:r>
            <w:r w:rsidR="00703BF7">
              <w:rPr>
                <w:sz w:val="28"/>
                <w:szCs w:val="28"/>
                <w:lang w:val="en-US"/>
              </w:rPr>
              <w:t>essa</w:t>
            </w:r>
            <w:proofErr w:type="spellEnd"/>
            <w:r w:rsidR="00703BF7">
              <w:rPr>
                <w:sz w:val="28"/>
                <w:szCs w:val="28"/>
              </w:rPr>
              <w:t>»</w:t>
            </w:r>
          </w:p>
        </w:tc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03BF7">
            <w:pPr>
              <w:suppressAutoHyphens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</w:tc>
      </w:tr>
      <w:tr w:rsidR="007B63F8" w:rsidTr="007B63F8">
        <w:trPr>
          <w:gridAfter w:val="2"/>
          <w:wAfter w:w="34" w:type="dxa"/>
          <w:trHeight w:val="313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4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Праздничная дискотека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suppressAutoHyphens w:val="0"/>
              <w:jc w:val="center"/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</w:tc>
      </w:tr>
      <w:tr w:rsidR="007B63F8" w:rsidTr="007B63F8">
        <w:trPr>
          <w:gridBefore w:val="2"/>
          <w:wBefore w:w="6058" w:type="dxa"/>
          <w:trHeight w:val="100"/>
        </w:trPr>
        <w:tc>
          <w:tcPr>
            <w:tcW w:w="35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B63F8" w:rsidRDefault="007B63F8">
            <w:pPr>
              <w:jc w:val="both"/>
              <w:rPr>
                <w:sz w:val="16"/>
                <w:szCs w:val="16"/>
              </w:rPr>
            </w:pPr>
          </w:p>
        </w:tc>
      </w:tr>
    </w:tbl>
    <w:p w:rsidR="007B63F8" w:rsidRDefault="007B63F8" w:rsidP="007B63F8">
      <w:pPr>
        <w:jc w:val="both"/>
        <w:rPr>
          <w:sz w:val="16"/>
          <w:szCs w:val="16"/>
        </w:rPr>
      </w:pPr>
      <w:r>
        <w:rPr>
          <w:b/>
          <w:i/>
          <w:sz w:val="28"/>
          <w:szCs w:val="28"/>
        </w:rPr>
        <w:t>14 августа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35"/>
        <w:gridCol w:w="5165"/>
        <w:gridCol w:w="3400"/>
      </w:tblGrid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проведения</w:t>
            </w: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Выставка-обзор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«Снова вместе, снова в Ялте»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Библиотека-филиал № 6,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 xml:space="preserve">  .</w:t>
            </w:r>
            <w:proofErr w:type="gramEnd"/>
            <w:r>
              <w:rPr>
                <w:sz w:val="28"/>
                <w:szCs w:val="28"/>
              </w:rPr>
              <w:t xml:space="preserve"> Ялта, ул. Найденова, 8</w:t>
            </w: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Историко-литературный вечер «</w:t>
            </w:r>
            <w:proofErr w:type="spellStart"/>
            <w:r>
              <w:rPr>
                <w:sz w:val="28"/>
                <w:szCs w:val="28"/>
              </w:rPr>
              <w:t>Витмеровские</w:t>
            </w:r>
            <w:proofErr w:type="spellEnd"/>
            <w:r>
              <w:rPr>
                <w:sz w:val="28"/>
                <w:szCs w:val="28"/>
              </w:rPr>
              <w:t xml:space="preserve"> чтения»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Гостиничный комплекс «</w:t>
            </w:r>
            <w:proofErr w:type="spellStart"/>
            <w:r>
              <w:rPr>
                <w:sz w:val="28"/>
                <w:szCs w:val="28"/>
              </w:rPr>
              <w:t>Ореанда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Сказочное шоу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«Остров сокровищ»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детская концертно-игровая программа;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анимация с ростовыми куклами;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шоу мыльных пузырей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Детская игровая программа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«Игры нашего детства»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площадь у квадратного фонтана</w:t>
            </w: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Парад и концертные выступления духовых оркестров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 вокального ансамбля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«Радуга»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Гурзуфский дом культуры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proofErr w:type="spellStart"/>
            <w:r>
              <w:rPr>
                <w:sz w:val="28"/>
                <w:szCs w:val="28"/>
              </w:rPr>
              <w:t>Артековская</w:t>
            </w:r>
            <w:proofErr w:type="spellEnd"/>
            <w:r>
              <w:rPr>
                <w:sz w:val="28"/>
                <w:szCs w:val="28"/>
              </w:rPr>
              <w:t>, 12</w:t>
            </w: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Концертная программа Академического симфонического оркестра Крымской Государственной  филармонии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«Музыка и кино»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237C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18-00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237C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Открытый конкурс красоты «</w:t>
            </w:r>
            <w:r w:rsidR="007B63F8">
              <w:rPr>
                <w:sz w:val="28"/>
                <w:szCs w:val="28"/>
              </w:rPr>
              <w:t>Мисс Ялта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Отель «</w:t>
            </w:r>
            <w:proofErr w:type="spellStart"/>
            <w:r>
              <w:rPr>
                <w:sz w:val="28"/>
                <w:szCs w:val="28"/>
              </w:rPr>
              <w:t>Мрия</w:t>
            </w:r>
            <w:proofErr w:type="spellEnd"/>
            <w:r>
              <w:rPr>
                <w:sz w:val="28"/>
                <w:szCs w:val="28"/>
              </w:rPr>
              <w:t>»</w:t>
            </w:r>
            <w:r w:rsidR="00703BF7">
              <w:rPr>
                <w:sz w:val="28"/>
                <w:szCs w:val="28"/>
              </w:rPr>
              <w:t xml:space="preserve"> (вход по пригласительным билетам)</w:t>
            </w: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Открытие Международного открытого фестиваля детского экранного творчества «Чудо остров»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Ялта,</w:t>
            </w:r>
          </w:p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сквер им. Калиникова</w:t>
            </w:r>
          </w:p>
          <w:p w:rsidR="007B63F8" w:rsidRDefault="007B63F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B63F8" w:rsidTr="007B63F8">
        <w:trPr>
          <w:trHeight w:val="327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22.00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Праздничная дискотека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63F8" w:rsidRDefault="007B63F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Набережная, сцена в районе круглого фонтана</w:t>
            </w:r>
          </w:p>
        </w:tc>
      </w:tr>
    </w:tbl>
    <w:p w:rsidR="007B63F8" w:rsidRDefault="007B63F8" w:rsidP="007B63F8">
      <w:pPr>
        <w:jc w:val="both"/>
        <w:rPr>
          <w:sz w:val="16"/>
          <w:szCs w:val="16"/>
        </w:rPr>
      </w:pPr>
      <w:r>
        <w:rPr>
          <w:b/>
          <w:i/>
          <w:sz w:val="28"/>
          <w:szCs w:val="28"/>
        </w:rPr>
        <w:t xml:space="preserve">     </w:t>
      </w:r>
    </w:p>
    <w:sectPr w:rsidR="007B63F8" w:rsidSect="00036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6D73"/>
    <w:rsid w:val="00036303"/>
    <w:rsid w:val="00237C94"/>
    <w:rsid w:val="0038278A"/>
    <w:rsid w:val="0040631F"/>
    <w:rsid w:val="00420298"/>
    <w:rsid w:val="005D3AB6"/>
    <w:rsid w:val="00703BF7"/>
    <w:rsid w:val="007B63F8"/>
    <w:rsid w:val="008E6D73"/>
    <w:rsid w:val="00A23835"/>
    <w:rsid w:val="00BA09F6"/>
    <w:rsid w:val="00C8237F"/>
    <w:rsid w:val="00CD47F2"/>
    <w:rsid w:val="00FD5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3F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C8237F"/>
    <w:pPr>
      <w:suppressAutoHyphens w:val="0"/>
      <w:spacing w:line="288" w:lineRule="atLeast"/>
      <w:outlineLvl w:val="0"/>
    </w:pPr>
    <w:rPr>
      <w:rFonts w:ascii="Trebuchet MS" w:hAnsi="Trebuchet MS"/>
      <w:b/>
      <w:bCs/>
      <w:color w:val="3B4D68"/>
      <w:kern w:val="36"/>
      <w:sz w:val="45"/>
      <w:szCs w:val="45"/>
    </w:rPr>
  </w:style>
  <w:style w:type="paragraph" w:styleId="2">
    <w:name w:val="heading 2"/>
    <w:basedOn w:val="a"/>
    <w:link w:val="20"/>
    <w:uiPriority w:val="9"/>
    <w:qFormat/>
    <w:rsid w:val="00C8237F"/>
    <w:pPr>
      <w:suppressAutoHyphens w:val="0"/>
      <w:spacing w:line="240" w:lineRule="atLeast"/>
      <w:outlineLvl w:val="1"/>
    </w:pPr>
    <w:rPr>
      <w:rFonts w:ascii="Trebuchet MS" w:hAnsi="Trebuchet MS"/>
      <w:b/>
      <w:bCs/>
      <w:color w:val="3B4D68"/>
      <w:sz w:val="32"/>
      <w:szCs w:val="32"/>
    </w:rPr>
  </w:style>
  <w:style w:type="paragraph" w:styleId="4">
    <w:name w:val="heading 4"/>
    <w:basedOn w:val="a"/>
    <w:link w:val="40"/>
    <w:uiPriority w:val="9"/>
    <w:qFormat/>
    <w:rsid w:val="00C8237F"/>
    <w:pPr>
      <w:suppressAutoHyphens w:val="0"/>
      <w:spacing w:line="240" w:lineRule="atLeast"/>
      <w:textAlignment w:val="center"/>
      <w:outlineLvl w:val="3"/>
    </w:pPr>
    <w:rPr>
      <w:rFonts w:ascii="Trebuchet MS" w:hAnsi="Trebuchet MS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237F"/>
    <w:rPr>
      <w:rFonts w:ascii="Trebuchet MS" w:eastAsia="Times New Roman" w:hAnsi="Trebuchet MS" w:cs="Times New Roman"/>
      <w:b/>
      <w:bCs/>
      <w:color w:val="3B4D68"/>
      <w:kern w:val="36"/>
      <w:sz w:val="45"/>
      <w:szCs w:val="45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8237F"/>
    <w:rPr>
      <w:rFonts w:ascii="Trebuchet MS" w:eastAsia="Times New Roman" w:hAnsi="Trebuchet MS" w:cs="Times New Roman"/>
      <w:b/>
      <w:bCs/>
      <w:color w:val="3B4D68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8237F"/>
    <w:rPr>
      <w:rFonts w:ascii="Trebuchet MS" w:eastAsia="Times New Roman" w:hAnsi="Trebuchet MS" w:cs="Times New Roman"/>
      <w:b/>
      <w:bCs/>
      <w:sz w:val="26"/>
      <w:szCs w:val="26"/>
      <w:lang w:eastAsia="ru-RU"/>
    </w:rPr>
  </w:style>
  <w:style w:type="character" w:styleId="a3">
    <w:name w:val="Hyperlink"/>
    <w:basedOn w:val="a0"/>
    <w:uiPriority w:val="99"/>
    <w:semiHidden/>
    <w:unhideWhenUsed/>
    <w:rsid w:val="00C8237F"/>
    <w:rPr>
      <w:color w:val="990000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8237F"/>
    <w:pPr>
      <w:suppressAutoHyphens w:val="0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C8237F"/>
    <w:rPr>
      <w:rFonts w:ascii="Segoe UI" w:hAnsi="Segoe UI" w:cs="Segoe UI"/>
      <w:sz w:val="18"/>
      <w:szCs w:val="18"/>
    </w:rPr>
  </w:style>
  <w:style w:type="paragraph" w:customStyle="1" w:styleId="21">
    <w:name w:val="Основной текст с отступом 21"/>
    <w:basedOn w:val="a"/>
    <w:rsid w:val="007B63F8"/>
    <w:pPr>
      <w:spacing w:line="360" w:lineRule="auto"/>
      <w:ind w:left="1440" w:hanging="360"/>
      <w:jc w:val="both"/>
    </w:pPr>
    <w:rPr>
      <w:sz w:val="28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881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культура6</dc:creator>
  <cp:keywords/>
  <dc:description/>
  <cp:lastModifiedBy>AYA-53</cp:lastModifiedBy>
  <cp:revision>8</cp:revision>
  <cp:lastPrinted>2016-07-22T08:08:00Z</cp:lastPrinted>
  <dcterms:created xsi:type="dcterms:W3CDTF">2016-08-04T11:49:00Z</dcterms:created>
  <dcterms:modified xsi:type="dcterms:W3CDTF">2016-08-05T10:02:00Z</dcterms:modified>
</cp:coreProperties>
</file>